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550422" w:rsidRDefault="0079343C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550422" w:rsidRDefault="00D21E6C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550422" w:rsidRDefault="00B645FA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утверждении отчета </w:t>
            </w:r>
            <w:r w:rsidR="00D21E6C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 бюджета</w:t>
            </w:r>
          </w:p>
        </w:tc>
      </w:tr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550422" w:rsidRDefault="00D21E6C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Бирюсинского муниципального образования</w:t>
            </w:r>
          </w:p>
        </w:tc>
      </w:tr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550422" w:rsidRDefault="00D21E6C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"Бирюсинское городское поселение" за 2025 год </w:t>
            </w:r>
          </w:p>
        </w:tc>
      </w:tr>
      <w:tr w:rsidR="00D21E6C" w:rsidRPr="00550422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E6C" w:rsidRPr="0062272F" w:rsidRDefault="0062272F" w:rsidP="00D2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22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 мая 2026 года № 287</w:t>
            </w:r>
            <w:bookmarkEnd w:id="0"/>
          </w:p>
        </w:tc>
      </w:tr>
    </w:tbl>
    <w:p w:rsidR="0044397A" w:rsidRPr="00550422" w:rsidRDefault="0044397A" w:rsidP="00D21E6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30589" w:rsidRPr="00550422" w:rsidRDefault="0041318A" w:rsidP="00413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422">
        <w:rPr>
          <w:rFonts w:ascii="Times New Roman" w:hAnsi="Times New Roman" w:cs="Times New Roman"/>
          <w:sz w:val="24"/>
          <w:szCs w:val="24"/>
        </w:rPr>
        <w:t xml:space="preserve">Расходы бюджета Бирюсинского муниципального образования "Бирюсинское городское поселение" по разделам и подразделам классификации расходов </w:t>
      </w:r>
      <w:r w:rsidR="00B40447">
        <w:rPr>
          <w:rFonts w:ascii="Times New Roman" w:hAnsi="Times New Roman" w:cs="Times New Roman"/>
          <w:sz w:val="24"/>
          <w:szCs w:val="24"/>
        </w:rPr>
        <w:t xml:space="preserve">бюджетов </w:t>
      </w:r>
      <w:r w:rsidRPr="00550422">
        <w:rPr>
          <w:rFonts w:ascii="Times New Roman" w:hAnsi="Times New Roman" w:cs="Times New Roman"/>
          <w:sz w:val="24"/>
          <w:szCs w:val="24"/>
        </w:rPr>
        <w:t>за 2025 год</w:t>
      </w:r>
    </w:p>
    <w:p w:rsidR="00F30589" w:rsidRPr="00550422" w:rsidRDefault="00F30589">
      <w:pPr>
        <w:rPr>
          <w:rFonts w:ascii="Times New Roman" w:hAnsi="Times New Roman" w:cs="Times New Roman"/>
          <w:sz w:val="24"/>
          <w:szCs w:val="24"/>
        </w:rPr>
      </w:pPr>
    </w:p>
    <w:p w:rsidR="00F30589" w:rsidRPr="00550422" w:rsidRDefault="006E1B63" w:rsidP="006E1B63">
      <w:pPr>
        <w:jc w:val="right"/>
        <w:rPr>
          <w:rFonts w:ascii="Times New Roman" w:hAnsi="Times New Roman" w:cs="Times New Roman"/>
          <w:sz w:val="24"/>
          <w:szCs w:val="24"/>
        </w:rPr>
      </w:pPr>
      <w:r w:rsidRPr="00550422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9518" w:type="dxa"/>
        <w:jc w:val="center"/>
        <w:tblLook w:val="04A0" w:firstRow="1" w:lastRow="0" w:firstColumn="1" w:lastColumn="0" w:noHBand="0" w:noVBand="1"/>
      </w:tblPr>
      <w:tblGrid>
        <w:gridCol w:w="6516"/>
        <w:gridCol w:w="1018"/>
        <w:gridCol w:w="1984"/>
      </w:tblGrid>
      <w:tr w:rsidR="00F30589" w:rsidRPr="00550422" w:rsidTr="00550422">
        <w:trPr>
          <w:trHeight w:val="630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D21E6C" w:rsidRPr="00550422" w:rsidTr="00550422">
        <w:trPr>
          <w:trHeight w:val="333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E6C" w:rsidRPr="00550422" w:rsidRDefault="00D21E6C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E6C" w:rsidRPr="00550422" w:rsidRDefault="00D21E6C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E6C" w:rsidRPr="00550422" w:rsidRDefault="00D21E6C" w:rsidP="00F30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30589" w:rsidRPr="00550422" w:rsidTr="00550422">
        <w:trPr>
          <w:trHeight w:val="4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25 597 842,41</w:t>
            </w:r>
          </w:p>
        </w:tc>
      </w:tr>
      <w:tr w:rsidR="00F30589" w:rsidRPr="00550422" w:rsidTr="00550422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2 587 381,05</w:t>
            </w:r>
          </w:p>
        </w:tc>
      </w:tr>
      <w:tr w:rsidR="00F30589" w:rsidRPr="00550422" w:rsidTr="00550422">
        <w:trPr>
          <w:trHeight w:val="114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22 953 761,36</w:t>
            </w:r>
          </w:p>
        </w:tc>
      </w:tr>
      <w:tr w:rsidR="00F30589" w:rsidRPr="00550422" w:rsidTr="00550422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56 700,00</w:t>
            </w:r>
          </w:p>
        </w:tc>
      </w:tr>
      <w:tr w:rsidR="00F30589" w:rsidRPr="00550422" w:rsidTr="00550422">
        <w:trPr>
          <w:trHeight w:val="57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F30589" w:rsidRPr="00550422" w:rsidTr="00550422">
        <w:trPr>
          <w:trHeight w:val="61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F30589" w:rsidRPr="00550422" w:rsidTr="00550422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48 999,98</w:t>
            </w:r>
          </w:p>
        </w:tc>
      </w:tr>
      <w:tr w:rsidR="00F30589" w:rsidRPr="00550422" w:rsidTr="00550422">
        <w:trPr>
          <w:trHeight w:val="82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</w:t>
            </w:r>
            <w:r w:rsidR="00B64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и территории от чрезвычайных</w:t>
            </w: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ситуаций природного и техногенного характера, пожарная безопасность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48 999,98</w:t>
            </w:r>
          </w:p>
        </w:tc>
      </w:tr>
      <w:tr w:rsidR="00F30589" w:rsidRPr="00550422" w:rsidTr="00550422">
        <w:trPr>
          <w:trHeight w:val="48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32 098 908,22</w:t>
            </w:r>
          </w:p>
        </w:tc>
      </w:tr>
      <w:tr w:rsidR="00F30589" w:rsidRPr="00550422" w:rsidTr="00550422">
        <w:trPr>
          <w:trHeight w:val="63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31 756 140,22</w:t>
            </w:r>
          </w:p>
        </w:tc>
      </w:tr>
      <w:tr w:rsidR="00F30589" w:rsidRPr="00550422" w:rsidTr="00550422">
        <w:trPr>
          <w:trHeight w:val="55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342 768,00</w:t>
            </w:r>
          </w:p>
        </w:tc>
      </w:tr>
      <w:tr w:rsidR="00F30589" w:rsidRPr="00550422" w:rsidTr="00550422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48 729 362,99</w:t>
            </w:r>
          </w:p>
        </w:tc>
      </w:tr>
      <w:tr w:rsidR="00F30589" w:rsidRPr="00550422" w:rsidTr="00550422">
        <w:trPr>
          <w:trHeight w:val="51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5 328 959,68</w:t>
            </w:r>
          </w:p>
        </w:tc>
      </w:tr>
      <w:tr w:rsidR="00F30589" w:rsidRPr="00550422" w:rsidTr="00550422">
        <w:trPr>
          <w:trHeight w:val="55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23 111 555,73</w:t>
            </w:r>
          </w:p>
        </w:tc>
      </w:tr>
      <w:tr w:rsidR="00F30589" w:rsidRPr="00550422" w:rsidTr="00550422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20 288 847,58</w:t>
            </w:r>
          </w:p>
        </w:tc>
      </w:tr>
      <w:tr w:rsidR="00F30589" w:rsidRPr="00550422" w:rsidTr="00550422">
        <w:trPr>
          <w:trHeight w:val="45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2 816 790,67</w:t>
            </w:r>
          </w:p>
        </w:tc>
      </w:tr>
      <w:tr w:rsidR="00F30589" w:rsidRPr="00550422" w:rsidTr="00550422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2 816 790,67</w:t>
            </w:r>
          </w:p>
        </w:tc>
      </w:tr>
      <w:tr w:rsidR="00F30589" w:rsidRPr="00550422" w:rsidTr="00550422">
        <w:trPr>
          <w:trHeight w:val="48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4 258 230,77</w:t>
            </w:r>
          </w:p>
        </w:tc>
      </w:tr>
      <w:tr w:rsidR="00F30589" w:rsidRPr="00550422" w:rsidTr="00550422">
        <w:trPr>
          <w:trHeight w:val="45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библиотек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4 258 230,77</w:t>
            </w:r>
          </w:p>
        </w:tc>
      </w:tr>
      <w:tr w:rsidR="00F30589" w:rsidRPr="00550422" w:rsidTr="00550422">
        <w:trPr>
          <w:trHeight w:val="34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1 473 384,00</w:t>
            </w:r>
          </w:p>
        </w:tc>
      </w:tr>
      <w:tr w:rsidR="00F30589" w:rsidRPr="00550422" w:rsidTr="00550422">
        <w:trPr>
          <w:trHeight w:val="42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550422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30589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1 473 384,00</w:t>
            </w:r>
          </w:p>
        </w:tc>
      </w:tr>
      <w:tr w:rsidR="00F30589" w:rsidRPr="00550422" w:rsidTr="00550422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50422"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304 230,68</w:t>
            </w:r>
          </w:p>
        </w:tc>
      </w:tr>
      <w:tr w:rsidR="00F30589" w:rsidRPr="00550422" w:rsidTr="00550422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304 230,68</w:t>
            </w:r>
          </w:p>
        </w:tc>
      </w:tr>
      <w:tr w:rsidR="00F30589" w:rsidRPr="00550422" w:rsidTr="00550422">
        <w:trPr>
          <w:trHeight w:val="31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89" w:rsidRPr="00550422" w:rsidRDefault="00F30589" w:rsidP="00F3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89" w:rsidRPr="00550422" w:rsidRDefault="00F30589" w:rsidP="00B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89" w:rsidRPr="00550422" w:rsidRDefault="00F30589" w:rsidP="00F30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115 952 449,72</w:t>
            </w:r>
          </w:p>
        </w:tc>
      </w:tr>
    </w:tbl>
    <w:p w:rsidR="00F30589" w:rsidRDefault="00F30589">
      <w:pPr>
        <w:rPr>
          <w:rFonts w:ascii="Times New Roman" w:hAnsi="Times New Roman" w:cs="Times New Roman"/>
          <w:sz w:val="24"/>
          <w:szCs w:val="24"/>
        </w:rPr>
      </w:pPr>
    </w:p>
    <w:p w:rsidR="00550422" w:rsidRDefault="00550422">
      <w:pPr>
        <w:rPr>
          <w:rFonts w:ascii="Times New Roman" w:hAnsi="Times New Roman" w:cs="Times New Roman"/>
          <w:sz w:val="24"/>
          <w:szCs w:val="24"/>
        </w:rPr>
      </w:pPr>
    </w:p>
    <w:p w:rsidR="00550422" w:rsidRPr="00550422" w:rsidRDefault="00550422">
      <w:pPr>
        <w:rPr>
          <w:rFonts w:ascii="Times New Roman" w:hAnsi="Times New Roman" w:cs="Times New Roman"/>
          <w:sz w:val="24"/>
          <w:szCs w:val="24"/>
        </w:rPr>
      </w:pPr>
    </w:p>
    <w:p w:rsidR="009E19A4" w:rsidRPr="00550422" w:rsidRDefault="009E19A4" w:rsidP="009E19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550422">
        <w:rPr>
          <w:rFonts w:ascii="Times New Roman" w:eastAsia="Times New Roman" w:hAnsi="Times New Roman" w:cs="Times New Roman"/>
          <w:bCs/>
          <w:sz w:val="24"/>
          <w:szCs w:val="24"/>
        </w:rPr>
        <w:t>И.о</w:t>
      </w:r>
      <w:proofErr w:type="spellEnd"/>
      <w:r w:rsidRPr="00550422">
        <w:rPr>
          <w:rFonts w:ascii="Times New Roman" w:eastAsia="Times New Roman" w:hAnsi="Times New Roman" w:cs="Times New Roman"/>
          <w:bCs/>
          <w:sz w:val="24"/>
          <w:szCs w:val="24"/>
        </w:rPr>
        <w:t>. начальника Финансового управления</w:t>
      </w:r>
    </w:p>
    <w:p w:rsidR="009E19A4" w:rsidRPr="00550422" w:rsidRDefault="009E19A4" w:rsidP="009E19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0422">
        <w:rPr>
          <w:rFonts w:ascii="Times New Roman" w:eastAsia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</w:t>
      </w:r>
      <w:r w:rsidR="005504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</w:t>
      </w:r>
      <w:r w:rsidRPr="005504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О.В. Фокина</w:t>
      </w:r>
    </w:p>
    <w:p w:rsidR="009E19A4" w:rsidRPr="00550422" w:rsidRDefault="009E19A4">
      <w:pPr>
        <w:rPr>
          <w:rFonts w:ascii="Times New Roman" w:hAnsi="Times New Roman" w:cs="Times New Roman"/>
          <w:sz w:val="24"/>
          <w:szCs w:val="24"/>
        </w:rPr>
      </w:pPr>
    </w:p>
    <w:sectPr w:rsidR="009E19A4" w:rsidRPr="00550422" w:rsidSect="00DA1669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8B" w:rsidRDefault="00F0628B" w:rsidP="00FE40C5">
      <w:pPr>
        <w:spacing w:after="0" w:line="240" w:lineRule="auto"/>
      </w:pPr>
      <w:r>
        <w:separator/>
      </w:r>
    </w:p>
  </w:endnote>
  <w:endnote w:type="continuationSeparator" w:id="0">
    <w:p w:rsidR="00F0628B" w:rsidRDefault="00F0628B" w:rsidP="00FE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8B" w:rsidRDefault="00F0628B" w:rsidP="00FE40C5">
      <w:pPr>
        <w:spacing w:after="0" w:line="240" w:lineRule="auto"/>
      </w:pPr>
      <w:r>
        <w:separator/>
      </w:r>
    </w:p>
  </w:footnote>
  <w:footnote w:type="continuationSeparator" w:id="0">
    <w:p w:rsidR="00F0628B" w:rsidRDefault="00F0628B" w:rsidP="00FE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680660"/>
      <w:docPartObj>
        <w:docPartGallery w:val="Page Numbers (Top of Page)"/>
        <w:docPartUnique/>
      </w:docPartObj>
    </w:sdtPr>
    <w:sdtEndPr/>
    <w:sdtContent>
      <w:p w:rsidR="00FE40C5" w:rsidRDefault="00FE40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72F">
          <w:rPr>
            <w:noProof/>
          </w:rPr>
          <w:t>2</w:t>
        </w:r>
        <w:r>
          <w:fldChar w:fldCharType="end"/>
        </w:r>
      </w:p>
    </w:sdtContent>
  </w:sdt>
  <w:p w:rsidR="00FE40C5" w:rsidRDefault="00FE40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CE"/>
    <w:rsid w:val="0041318A"/>
    <w:rsid w:val="0044397A"/>
    <w:rsid w:val="00550422"/>
    <w:rsid w:val="0062272F"/>
    <w:rsid w:val="006E1B63"/>
    <w:rsid w:val="00782BCE"/>
    <w:rsid w:val="0079343C"/>
    <w:rsid w:val="009E19A4"/>
    <w:rsid w:val="00B40447"/>
    <w:rsid w:val="00B645FA"/>
    <w:rsid w:val="00D16654"/>
    <w:rsid w:val="00D21E6C"/>
    <w:rsid w:val="00DA1669"/>
    <w:rsid w:val="00F0628B"/>
    <w:rsid w:val="00F30589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1DBB4-426C-4732-A4DF-075287D3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0C5"/>
  </w:style>
  <w:style w:type="paragraph" w:styleId="a5">
    <w:name w:val="footer"/>
    <w:basedOn w:val="a"/>
    <w:link w:val="a6"/>
    <w:uiPriority w:val="99"/>
    <w:unhideWhenUsed/>
    <w:rsid w:val="00FE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0C5"/>
  </w:style>
  <w:style w:type="paragraph" w:styleId="a7">
    <w:name w:val="Balloon Text"/>
    <w:basedOn w:val="a"/>
    <w:link w:val="a8"/>
    <w:uiPriority w:val="99"/>
    <w:semiHidden/>
    <w:unhideWhenUsed/>
    <w:rsid w:val="00FE4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4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Наталья Савкина</cp:lastModifiedBy>
  <cp:revision>14</cp:revision>
  <cp:lastPrinted>2026-04-29T09:42:00Z</cp:lastPrinted>
  <dcterms:created xsi:type="dcterms:W3CDTF">2026-04-20T08:58:00Z</dcterms:created>
  <dcterms:modified xsi:type="dcterms:W3CDTF">2026-06-04T00:15:00Z</dcterms:modified>
</cp:coreProperties>
</file>